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72DAE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6019C5" w14:textId="5B2D7982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C6997">
        <w:rPr>
          <w:szCs w:val="24"/>
        </w:rPr>
        <w:t>Forrest Smith and Ian Groetsch</w:t>
      </w:r>
      <w:r w:rsidRPr="004048C0">
        <w:t>, Attorney</w:t>
      </w:r>
    </w:p>
    <w:p w14:paraId="71C95ED3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5547B0B3" w14:textId="77777777" w:rsidR="00EB60E4" w:rsidRDefault="00EB60E4" w:rsidP="00EB60E4">
      <w:pPr>
        <w:tabs>
          <w:tab w:val="left" w:pos="1170"/>
        </w:tabs>
      </w:pPr>
      <w:r>
        <w:tab/>
      </w:r>
      <w:r>
        <w:tab/>
      </w:r>
    </w:p>
    <w:p w14:paraId="3A529A2B" w14:textId="60647AA3" w:rsidR="00EB60E4" w:rsidRPr="005C6997" w:rsidRDefault="00EB60E4" w:rsidP="00EB60E4">
      <w:r>
        <w:rPr>
          <w:b/>
        </w:rPr>
        <w:t>FROM:</w:t>
      </w:r>
      <w:r>
        <w:rPr>
          <w:b/>
        </w:rPr>
        <w:tab/>
      </w:r>
      <w:r w:rsidR="005C6997">
        <w:rPr>
          <w:szCs w:val="24"/>
        </w:rPr>
        <w:t xml:space="preserve">Patricia </w:t>
      </w:r>
      <w:r w:rsidR="005C6997" w:rsidRPr="005C6997">
        <w:rPr>
          <w:szCs w:val="24"/>
        </w:rPr>
        <w:t>Garcia</w:t>
      </w:r>
      <w:r w:rsidRPr="005C6997">
        <w:t xml:space="preserve">, </w:t>
      </w:r>
      <w:r w:rsidR="005C6997" w:rsidRPr="005C6997">
        <w:t>Senior Engineering Specialist</w:t>
      </w:r>
    </w:p>
    <w:p w14:paraId="0DF146FB" w14:textId="77777777" w:rsidR="00EB60E4" w:rsidRPr="005C6997" w:rsidRDefault="00EB60E4" w:rsidP="00EB60E4">
      <w:pPr>
        <w:ind w:left="1440"/>
      </w:pPr>
      <w:r w:rsidRPr="005C6997">
        <w:t>Infrastructure Division</w:t>
      </w:r>
    </w:p>
    <w:p w14:paraId="7C3CB91C" w14:textId="77777777" w:rsidR="00EB60E4" w:rsidRPr="005C6997" w:rsidRDefault="00EB60E4" w:rsidP="00EB60E4">
      <w:pPr>
        <w:ind w:left="1440"/>
      </w:pPr>
    </w:p>
    <w:p w14:paraId="409674A3" w14:textId="4E54FF8A" w:rsidR="00C77AF0" w:rsidRPr="005C6997" w:rsidRDefault="00C77AF0" w:rsidP="00C77AF0">
      <w:pPr>
        <w:rPr>
          <w:bCs/>
        </w:rPr>
      </w:pPr>
      <w:r w:rsidRPr="005C6997">
        <w:rPr>
          <w:b/>
        </w:rPr>
        <w:t>DATE:</w:t>
      </w:r>
      <w:r w:rsidRPr="005C6997">
        <w:rPr>
          <w:b/>
        </w:rPr>
        <w:tab/>
      </w:r>
      <w:r w:rsidR="005C6997" w:rsidRPr="005C6997">
        <w:rPr>
          <w:rStyle w:val="Style1"/>
          <w:color w:val="auto"/>
        </w:rPr>
        <w:t>June 13, 2022</w:t>
      </w:r>
      <w:r w:rsidRPr="005C6997">
        <w:rPr>
          <w:bCs/>
        </w:rPr>
        <w:t xml:space="preserve"> </w:t>
      </w:r>
      <w:bookmarkEnd w:id="0"/>
    </w:p>
    <w:bookmarkEnd w:id="1"/>
    <w:p w14:paraId="670568A7" w14:textId="77777777" w:rsidR="00C77AF0" w:rsidRDefault="00C77AF0" w:rsidP="00C77AF0">
      <w:pPr>
        <w:tabs>
          <w:tab w:val="left" w:pos="1170"/>
        </w:tabs>
        <w:spacing w:before="240"/>
      </w:pPr>
    </w:p>
    <w:p w14:paraId="558CCDE5" w14:textId="07F09037" w:rsidR="00C77AF0" w:rsidRPr="005C6997" w:rsidRDefault="00C77AF0" w:rsidP="00C77AF0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5C6997">
        <w:rPr>
          <w:bCs/>
        </w:rPr>
        <w:t xml:space="preserve">Docket No. </w:t>
      </w:r>
      <w:r w:rsidR="005C6997" w:rsidRPr="005C6997">
        <w:rPr>
          <w:bCs/>
        </w:rPr>
        <w:t>53607</w:t>
      </w:r>
      <w:r w:rsidRPr="005C6997">
        <w:t xml:space="preserve"> – </w:t>
      </w:r>
      <w:r w:rsidRPr="005C6997">
        <w:rPr>
          <w:i/>
        </w:rPr>
        <w:t xml:space="preserve">Application of </w:t>
      </w:r>
      <w:r w:rsidR="005C6997" w:rsidRPr="005C6997">
        <w:rPr>
          <w:i/>
        </w:rPr>
        <w:t>Chaparral Water System</w:t>
      </w:r>
      <w:r w:rsidR="00532DD8">
        <w:rPr>
          <w:i/>
        </w:rPr>
        <w:t xml:space="preserve"> and</w:t>
      </w:r>
      <w:r w:rsidRPr="005C6997">
        <w:rPr>
          <w:i/>
        </w:rPr>
        <w:t xml:space="preserve"> </w:t>
      </w:r>
      <w:r w:rsidR="00532DD8" w:rsidRPr="005C6997">
        <w:rPr>
          <w:i/>
        </w:rPr>
        <w:t>CSWR-Texas Utility Operating Company, LLC</w:t>
      </w:r>
      <w:r w:rsidR="00532DD8" w:rsidRPr="005C6997">
        <w:rPr>
          <w:bCs/>
          <w:i/>
        </w:rPr>
        <w:t xml:space="preserve"> </w:t>
      </w:r>
      <w:r w:rsidRPr="005C6997">
        <w:rPr>
          <w:i/>
        </w:rPr>
        <w:t xml:space="preserve">for Sale, Transfer, or Merger of Facilities and Certificate Rights in </w:t>
      </w:r>
      <w:r w:rsidR="005C6997">
        <w:rPr>
          <w:i/>
          <w:iCs/>
        </w:rPr>
        <w:t>Gillespie</w:t>
      </w:r>
      <w:r w:rsidRPr="005C6997">
        <w:rPr>
          <w:i/>
        </w:rPr>
        <w:t xml:space="preserve"> </w:t>
      </w:r>
      <w:bookmarkStart w:id="3" w:name="_Hlk97894631"/>
      <w:r w:rsidR="005C6997">
        <w:rPr>
          <w:i/>
          <w:iCs/>
        </w:rPr>
        <w:t>County</w:t>
      </w:r>
      <w:bookmarkEnd w:id="3"/>
      <w:r w:rsidRPr="005C6997">
        <w:rPr>
          <w:i/>
        </w:rPr>
        <w:t xml:space="preserve"> </w:t>
      </w:r>
    </w:p>
    <w:bookmarkEnd w:id="2"/>
    <w:p w14:paraId="15C3B45E" w14:textId="77777777" w:rsidR="00C77AF0" w:rsidRPr="005C6997" w:rsidRDefault="00C77AF0" w:rsidP="00C77AF0">
      <w:pPr>
        <w:ind w:left="1440" w:right="-450" w:hanging="1440"/>
      </w:pPr>
      <w:r w:rsidRPr="005C6997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262CBFB4" wp14:editId="1DC3175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63F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5C6997">
        <w:tab/>
      </w:r>
    </w:p>
    <w:p w14:paraId="0FEB3C63" w14:textId="77777777" w:rsidR="00C77AF0" w:rsidRPr="005C6997" w:rsidRDefault="00C77AF0" w:rsidP="00C77AF0">
      <w:pPr>
        <w:spacing w:line="259" w:lineRule="auto"/>
        <w:jc w:val="left"/>
      </w:pPr>
    </w:p>
    <w:p w14:paraId="4E786B52" w14:textId="5275F671" w:rsidR="00C77AF0" w:rsidRPr="005C6997" w:rsidRDefault="00BE459F" w:rsidP="00C77AF0">
      <w:pPr>
        <w:spacing w:line="259" w:lineRule="auto"/>
      </w:pPr>
      <w:bookmarkStart w:id="4" w:name="_Hlk98141216"/>
      <w:r w:rsidRPr="005C6997">
        <w:t>On</w:t>
      </w:r>
      <w:r w:rsidR="00D421FD">
        <w:t xml:space="preserve"> </w:t>
      </w:r>
      <w:bookmarkStart w:id="5" w:name="_Hlk97897182"/>
      <w:r w:rsidR="00487D25">
        <w:rPr>
          <w:rStyle w:val="Style3"/>
          <w:i w:val="0"/>
          <w:iCs/>
        </w:rPr>
        <w:t>M</w:t>
      </w:r>
      <w:bookmarkEnd w:id="5"/>
      <w:r w:rsidR="00487D25">
        <w:rPr>
          <w:rStyle w:val="Style3"/>
          <w:i w:val="0"/>
          <w:iCs/>
        </w:rPr>
        <w:t>ay 13, 2022</w:t>
      </w:r>
      <w:r w:rsidRPr="005C6997">
        <w:rPr>
          <w:rStyle w:val="Style3"/>
          <w:iCs/>
        </w:rPr>
        <w:t>,</w:t>
      </w:r>
      <w:r w:rsidRPr="005C6997">
        <w:t xml:space="preserve"> </w:t>
      </w:r>
      <w:r w:rsidR="007F1291" w:rsidRPr="005C6997">
        <w:t>CSWR-Texas Utility Operating Company, LLC</w:t>
      </w:r>
      <w:r w:rsidR="007F1291" w:rsidRPr="005C6997">
        <w:rPr>
          <w:bCs/>
        </w:rPr>
        <w:t xml:space="preserve"> (</w:t>
      </w:r>
      <w:r w:rsidR="007F1291" w:rsidRPr="005C6997">
        <w:t>CSWR-Texas</w:t>
      </w:r>
      <w:r w:rsidR="007F1291" w:rsidRPr="005C6997">
        <w:rPr>
          <w:bCs/>
        </w:rPr>
        <w:t xml:space="preserve">) </w:t>
      </w:r>
      <w:r w:rsidR="00C77AF0" w:rsidRPr="005C6997">
        <w:rPr>
          <w:bCs/>
        </w:rPr>
        <w:t xml:space="preserve">and </w:t>
      </w:r>
      <w:r w:rsidR="005C6997" w:rsidRPr="005C6997">
        <w:t>Chaparral Water System</w:t>
      </w:r>
      <w:r w:rsidR="00C77AF0" w:rsidRPr="005C6997">
        <w:rPr>
          <w:i/>
        </w:rPr>
        <w:t xml:space="preserve"> </w:t>
      </w:r>
      <w:r w:rsidR="00C77AF0" w:rsidRPr="005C6997">
        <w:rPr>
          <w:bCs/>
        </w:rPr>
        <w:t>(</w:t>
      </w:r>
      <w:r w:rsidR="005C6997" w:rsidRPr="005C6997">
        <w:rPr>
          <w:bCs/>
        </w:rPr>
        <w:t>Chaparral Water</w:t>
      </w:r>
      <w:r w:rsidR="00C77AF0" w:rsidRPr="005C6997">
        <w:rPr>
          <w:bCs/>
        </w:rPr>
        <w:t xml:space="preserve">) (collectively, Applicants) filed an application for sale, transfer, or merger (STM) of facilities and certificate rights in </w:t>
      </w:r>
      <w:r w:rsidR="005C6997">
        <w:t>Gillespie</w:t>
      </w:r>
      <w:r w:rsidR="00C77AF0" w:rsidRPr="005C6997">
        <w:rPr>
          <w:bCs/>
        </w:rPr>
        <w:t xml:space="preserve"> </w:t>
      </w:r>
      <w:bookmarkStart w:id="6" w:name="_Hlk97904805"/>
      <w:bookmarkStart w:id="7" w:name="_Hlk98146062"/>
      <w:r w:rsidR="005C6997">
        <w:t>County</w:t>
      </w:r>
      <w:bookmarkEnd w:id="6"/>
      <w:r w:rsidR="00C77AF0" w:rsidRPr="005C6997">
        <w:rPr>
          <w:bCs/>
        </w:rPr>
        <w:t xml:space="preserve">, Texas, under Texas Water Code </w:t>
      </w:r>
      <w:r w:rsidR="00C77AF0" w:rsidRPr="005C6997">
        <w:t xml:space="preserve">(TWC) </w:t>
      </w:r>
      <w:r w:rsidR="005C6997" w:rsidRPr="005C6997">
        <w:rPr>
          <w:rStyle w:val="Style1"/>
          <w:color w:val="auto"/>
        </w:rPr>
        <w:t>§ 13.301</w:t>
      </w:r>
      <w:r w:rsidR="00C77AF0" w:rsidRPr="005C6997">
        <w:rPr>
          <w:rStyle w:val="Style1"/>
          <w:color w:val="auto"/>
        </w:rPr>
        <w:t xml:space="preserve"> </w:t>
      </w:r>
      <w:r w:rsidR="00C77AF0" w:rsidRPr="005C6997">
        <w:rPr>
          <w:bCs/>
        </w:rPr>
        <w:t xml:space="preserve">and 16 Texas Administrative Code (TAC) </w:t>
      </w:r>
      <w:r w:rsidR="005C6997" w:rsidRPr="005C6997">
        <w:rPr>
          <w:rStyle w:val="Style1"/>
          <w:color w:val="auto"/>
        </w:rPr>
        <w:t>§ 24.239</w:t>
      </w:r>
      <w:r w:rsidR="00C77AF0" w:rsidRPr="005C6997">
        <w:rPr>
          <w:bCs/>
        </w:rPr>
        <w:t xml:space="preserve">.  </w:t>
      </w:r>
      <w:bookmarkEnd w:id="7"/>
    </w:p>
    <w:p w14:paraId="7CB9FBF5" w14:textId="466BDD88" w:rsidR="00A067BD" w:rsidRPr="005C6997" w:rsidRDefault="00C77AF0" w:rsidP="00A067BD">
      <w:pPr>
        <w:spacing w:before="240"/>
        <w:rPr>
          <w:bCs/>
        </w:rPr>
      </w:pPr>
      <w:bookmarkStart w:id="8" w:name="_Hlk51227193"/>
      <w:r w:rsidRPr="005C6997">
        <w:rPr>
          <w:bCs/>
        </w:rPr>
        <w:t xml:space="preserve">Specifically, </w:t>
      </w:r>
      <w:r w:rsidR="007F1291" w:rsidRPr="005C6997">
        <w:t>CSWR-Texas</w:t>
      </w:r>
      <w:r w:rsidRPr="005C6997">
        <w:rPr>
          <w:bCs/>
        </w:rPr>
        <w:t xml:space="preserve">, </w:t>
      </w:r>
      <w:bookmarkStart w:id="9" w:name="_Hlk98140707"/>
      <w:r w:rsidR="005C6997" w:rsidRPr="005C6997">
        <w:t>water</w:t>
      </w:r>
      <w:bookmarkEnd w:id="9"/>
      <w:r w:rsidR="007F1291" w:rsidRPr="005C6997">
        <w:rPr>
          <w:bCs/>
        </w:rPr>
        <w:t xml:space="preserve"> </w:t>
      </w:r>
      <w:r w:rsidRPr="005C6997">
        <w:rPr>
          <w:bCs/>
        </w:rPr>
        <w:t xml:space="preserve">Certificate of Convenience and Necessity (CCN) No. </w:t>
      </w:r>
      <w:r w:rsidR="007F1291" w:rsidRPr="005C6997">
        <w:t>13290</w:t>
      </w:r>
      <w:r w:rsidRPr="005C6997">
        <w:t xml:space="preserve">, </w:t>
      </w:r>
      <w:bookmarkStart w:id="10" w:name="_Hlk98146117"/>
      <w:r w:rsidRPr="005C6997">
        <w:rPr>
          <w:bCs/>
        </w:rPr>
        <w:t xml:space="preserve">seeks approval to acquire facilities and to transfer </w:t>
      </w:r>
      <w:r w:rsidR="005C6997" w:rsidRPr="005C6997">
        <w:rPr>
          <w:rStyle w:val="Style1"/>
          <w:color w:val="auto"/>
        </w:rPr>
        <w:t>all</w:t>
      </w:r>
      <w:r w:rsidRPr="005C6997">
        <w:rPr>
          <w:bCs/>
        </w:rPr>
        <w:t xml:space="preserve"> of the </w:t>
      </w:r>
      <w:bookmarkStart w:id="11" w:name="_Hlk98141720"/>
      <w:r w:rsidR="005C6997" w:rsidRPr="005C6997">
        <w:t>water</w:t>
      </w:r>
      <w:bookmarkEnd w:id="11"/>
      <w:r w:rsidRPr="005C6997">
        <w:rPr>
          <w:bCs/>
        </w:rPr>
        <w:t xml:space="preserve"> service area from </w:t>
      </w:r>
      <w:r w:rsidR="005C6997" w:rsidRPr="005C6997">
        <w:t xml:space="preserve">Chaparral Water </w:t>
      </w:r>
      <w:r w:rsidRPr="005C6997">
        <w:rPr>
          <w:bCs/>
        </w:rPr>
        <w:t xml:space="preserve">under </w:t>
      </w:r>
      <w:r w:rsidR="005C6997" w:rsidRPr="005C6997">
        <w:t>water</w:t>
      </w:r>
      <w:r w:rsidRPr="005C6997">
        <w:t xml:space="preserve"> CCN No. </w:t>
      </w:r>
      <w:r w:rsidR="005C6997" w:rsidRPr="005C6997">
        <w:t>13290</w:t>
      </w:r>
      <w:bookmarkEnd w:id="4"/>
      <w:bookmarkEnd w:id="8"/>
      <w:r w:rsidR="00C2376C" w:rsidRPr="005C6997">
        <w:rPr>
          <w:bCs/>
        </w:rPr>
        <w:t>.</w:t>
      </w:r>
      <w:bookmarkEnd w:id="10"/>
      <w:r w:rsidR="00C2376C" w:rsidRPr="005C6997">
        <w:rPr>
          <w:bCs/>
        </w:rPr>
        <w:t xml:space="preserve">  </w:t>
      </w:r>
    </w:p>
    <w:p w14:paraId="0603D7AD" w14:textId="77777777" w:rsidR="00A067BD" w:rsidRDefault="00A067BD" w:rsidP="00A067BD">
      <w:pPr>
        <w:rPr>
          <w:bCs/>
          <w:color w:val="FF0000"/>
        </w:rPr>
      </w:pPr>
    </w:p>
    <w:p w14:paraId="290B0E92" w14:textId="756C9182" w:rsidR="00A067BD" w:rsidRDefault="005C6997" w:rsidP="00A067BD">
      <w:r>
        <w:t xml:space="preserve">Based on the mapping review by </w:t>
      </w:r>
      <w:sdt>
        <w:sdtPr>
          <w:id w:val="1145935836"/>
          <w:placeholder>
            <w:docPart w:val="92046B40685A4BE9A3ADA45442DC7184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>, Infrastructure Division, the m</w:t>
      </w:r>
      <w:r w:rsidRPr="00377683">
        <w:t>aps</w:t>
      </w:r>
      <w:r>
        <w:t xml:space="preserve">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43582528123A4DEF9253B50D0A96CDA6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1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8D0080A2981B45EDB204789D7B75C391"/>
          </w:placeholder>
          <w:date w:fullDate="2022-05-13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May 13, 2022</w:t>
          </w:r>
        </w:sdtContent>
      </w:sdt>
      <w:r w:rsidRPr="00377683">
        <w:t xml:space="preserve"> are sufficient.</w:t>
      </w:r>
    </w:p>
    <w:p w14:paraId="61172368" w14:textId="77777777" w:rsidR="005C6997" w:rsidRDefault="005C6997" w:rsidP="00A067BD">
      <w:pPr>
        <w:rPr>
          <w:bCs/>
        </w:rPr>
      </w:pPr>
    </w:p>
    <w:p w14:paraId="0634796D" w14:textId="34FB9BD0" w:rsidR="005C6997" w:rsidRDefault="005C6997" w:rsidP="005C699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262A8E">
        <w:t xml:space="preserve">The requested area includes </w:t>
      </w:r>
      <w:r>
        <w:t xml:space="preserve">51 customer connections and </w:t>
      </w:r>
      <w:r w:rsidRPr="00262A8E">
        <w:t>approximatel</w:t>
      </w:r>
      <w:r>
        <w:t>y 91 acres of transferred area from Chaparral Water System (CCN No. 10959) to CSWR-Texas (CCN No. 13290).</w:t>
      </w:r>
    </w:p>
    <w:p w14:paraId="262310CF" w14:textId="77777777" w:rsidR="005C6997" w:rsidRDefault="005C6997" w:rsidP="005C6997">
      <w:pPr>
        <w:ind w:left="704" w:hanging="360"/>
      </w:pPr>
    </w:p>
    <w:p w14:paraId="2A48903F" w14:textId="234B9320" w:rsidR="005C6997" w:rsidRDefault="005C6997" w:rsidP="005C699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>
        <w:t xml:space="preserve">The </w:t>
      </w:r>
      <w:sdt>
        <w:sdtPr>
          <w:alias w:val="Select type"/>
          <w:tag w:val="Select type"/>
          <w:id w:val="543647998"/>
          <w:placeholder>
            <w:docPart w:val="E9067AD14DF44A4C802658D2FFC27B62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application</w:t>
          </w:r>
        </w:sdtContent>
      </w:sdt>
      <w:r>
        <w:t xml:space="preserve"> proposes the subtraction of approximately 91 acres from CCN No. 10959 and the addition of approximately 91 acres to CCN No. 13290. </w:t>
      </w:r>
    </w:p>
    <w:p w14:paraId="3CD27975" w14:textId="77777777" w:rsidR="005C6997" w:rsidRDefault="005C6997" w:rsidP="005C6997">
      <w:pPr>
        <w:ind w:left="704" w:hanging="360"/>
      </w:pPr>
    </w:p>
    <w:p w14:paraId="718A5CA9" w14:textId="77777777" w:rsidR="005C6997" w:rsidRDefault="005C6997" w:rsidP="005C699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>
        <w:t xml:space="preserve">The </w:t>
      </w:r>
      <w:sdt>
        <w:sdtPr>
          <w:alias w:val="Select type"/>
          <w:tag w:val="Select type"/>
          <w:id w:val="1189410491"/>
          <w:placeholder>
            <w:docPart w:val="BF3C56B348564E1AB5343DBDA1FAC447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>
            <w:t>application</w:t>
          </w:r>
        </w:sdtContent>
      </w:sdt>
      <w:r>
        <w:t xml:space="preserve"> indicates that the total acreage being requested is approximately 93</w:t>
      </w:r>
      <w:r w:rsidRPr="000642B2">
        <w:rPr>
          <w:color w:val="FF0000"/>
        </w:rPr>
        <w:t xml:space="preserve"> </w:t>
      </w:r>
      <w:r>
        <w:t>acres, however, the mapping review determined the requested area is approximately 91</w:t>
      </w:r>
      <w:r w:rsidRPr="000642B2">
        <w:rPr>
          <w:color w:val="FF0000"/>
        </w:rPr>
        <w:t xml:space="preserve"> </w:t>
      </w:r>
      <w:r>
        <w:t>acres.</w:t>
      </w:r>
    </w:p>
    <w:p w14:paraId="71ABAD95" w14:textId="77777777" w:rsidR="00A067BD" w:rsidRDefault="00A067BD" w:rsidP="00A067BD">
      <w:pPr>
        <w:rPr>
          <w:bCs/>
        </w:rPr>
      </w:pPr>
    </w:p>
    <w:p w14:paraId="622F2397" w14:textId="00AC1F04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2" w:name="_Hlk70076979"/>
      <w:bookmarkStart w:id="13" w:name="_Hlk51227251"/>
      <w:bookmarkStart w:id="14" w:name="_Hlk98146216"/>
      <w:r w:rsidRPr="0031287D">
        <w:rPr>
          <w:bCs/>
        </w:rPr>
        <w:t xml:space="preserve">Based on </w:t>
      </w:r>
      <w:bookmarkEnd w:id="12"/>
      <w:r>
        <w:t>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>the information</w:t>
      </w:r>
      <w:r>
        <w:rPr>
          <w:bCs/>
          <w:szCs w:val="24"/>
        </w:rPr>
        <w:t xml:space="preserve"> filed</w:t>
      </w:r>
      <w:r>
        <w:rPr>
          <w:bCs/>
          <w:color w:val="FF0000"/>
        </w:rPr>
        <w:t>,</w:t>
      </w:r>
      <w:r w:rsidRPr="00E11BAD">
        <w:rPr>
          <w:bCs/>
          <w:szCs w:val="24"/>
        </w:rPr>
        <w:t xml:space="preserve"> </w:t>
      </w:r>
      <w:r>
        <w:rPr>
          <w:bCs/>
          <w:szCs w:val="24"/>
        </w:rPr>
        <w:t xml:space="preserve">I </w:t>
      </w:r>
      <w:r w:rsidRPr="00E11BAD">
        <w:rPr>
          <w:bCs/>
          <w:szCs w:val="24"/>
        </w:rPr>
        <w:t xml:space="preserve">recommend that the application be </w:t>
      </w:r>
      <w:bookmarkEnd w:id="13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bookmarkEnd w:id="14"/>
    <w:p w14:paraId="45753870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3D02FFB2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371835CB" w14:textId="77777777" w:rsidR="00C2376C" w:rsidRDefault="00C2376C" w:rsidP="00C2376C">
      <w:pPr>
        <w:pStyle w:val="NoSpacing"/>
        <w:ind w:left="720"/>
        <w:jc w:val="both"/>
      </w:pPr>
    </w:p>
    <w:p w14:paraId="36D47654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40DA60F4" w14:textId="77777777" w:rsidR="00514A8F" w:rsidRDefault="00514A8F" w:rsidP="00514A8F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Gillespie County Water Control &amp; Improvement District (WCID) 1</w:t>
      </w:r>
    </w:p>
    <w:p w14:paraId="28493460" w14:textId="3E8AE69A" w:rsidR="00C2376C" w:rsidRPr="00514A8F" w:rsidRDefault="00514A8F" w:rsidP="00514A8F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Lower Colorado River Authority</w:t>
      </w:r>
    </w:p>
    <w:p w14:paraId="1B6B1088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7565FA15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0A740007" w14:textId="77777777" w:rsidR="00514A8F" w:rsidRPr="00526025" w:rsidRDefault="00514A8F" w:rsidP="00514A8F">
      <w:pPr>
        <w:pStyle w:val="NoSpacing"/>
        <w:numPr>
          <w:ilvl w:val="0"/>
          <w:numId w:val="2"/>
        </w:numPr>
        <w:jc w:val="both"/>
        <w:rPr>
          <w:i/>
          <w:iCs/>
        </w:rPr>
      </w:pPr>
      <w:bookmarkStart w:id="15" w:name="_Hlk50023481"/>
      <w:r>
        <w:rPr>
          <w:i/>
          <w:iCs/>
        </w:rPr>
        <w:t>Gillespie County Judge</w:t>
      </w:r>
    </w:p>
    <w:bookmarkEnd w:id="15"/>
    <w:p w14:paraId="1FA0CD45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76EF9885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092E9FEC" w14:textId="77777777" w:rsidR="00514A8F" w:rsidRPr="00E74B24" w:rsidRDefault="00514A8F" w:rsidP="00514A8F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Hill County Underground Water Conservation District</w:t>
      </w:r>
    </w:p>
    <w:p w14:paraId="52ADDDD5" w14:textId="77777777" w:rsidR="00C2376C" w:rsidRPr="00B34A5B" w:rsidRDefault="00C2376C" w:rsidP="00C2376C">
      <w:pPr>
        <w:pStyle w:val="NoSpacing"/>
        <w:ind w:left="1440"/>
        <w:jc w:val="both"/>
      </w:pPr>
    </w:p>
    <w:p w14:paraId="2B42AACF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379F8517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7DC19E8A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07EC1683" w14:textId="77777777" w:rsidR="00136126" w:rsidRPr="00B22621" w:rsidRDefault="00136126" w:rsidP="00136126">
      <w:pPr>
        <w:autoSpaceDE w:val="0"/>
        <w:autoSpaceDN w:val="0"/>
        <w:adjustRightInd w:val="0"/>
        <w:ind w:left="450"/>
        <w:rPr>
          <w:rFonts w:eastAsia="Calibri"/>
        </w:rPr>
      </w:pPr>
    </w:p>
    <w:p w14:paraId="1833E72A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bookmarkStart w:id="16" w:name="_Hlk98146236"/>
      <w:r>
        <w:rPr>
          <w:rFonts w:cs="Times New Roman"/>
          <w:bCs/>
        </w:rPr>
        <w:t>Provide notice using the attached notice form(s).</w:t>
      </w:r>
    </w:p>
    <w:p w14:paraId="1A37E89D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6DE384E8" w14:textId="3B4C3133" w:rsidR="00225FD3" w:rsidRPr="00225FD3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4C6EA91F" w14:textId="77777777" w:rsidR="00225FD3" w:rsidRPr="00225FD3" w:rsidRDefault="00225FD3" w:rsidP="00225FD3">
      <w:pPr>
        <w:pStyle w:val="ListParagraph"/>
        <w:rPr>
          <w:rFonts w:eastAsia="Calibri"/>
        </w:rPr>
      </w:pPr>
    </w:p>
    <w:p w14:paraId="4C5AF961" w14:textId="7E36C0E9" w:rsidR="00C2376C" w:rsidRPr="005C6997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5C6997">
        <w:rPr>
          <w:rFonts w:eastAsia="Calibri"/>
        </w:rPr>
        <w:t xml:space="preserve">File in the docket copy of notice and the map(s) deemed sufficient during administrative review along with the signed affidavit specifying every person and entity to whom notice was provided, </w:t>
      </w:r>
      <w:bookmarkStart w:id="17" w:name="_Hlk98145088"/>
      <w:r w:rsidR="005C6997" w:rsidRPr="005C6997">
        <w:rPr>
          <w:rStyle w:val="Style1"/>
          <w:color w:val="auto"/>
        </w:rPr>
        <w:t>and the date that the notice was provided.</w:t>
      </w:r>
      <w:bookmarkEnd w:id="17"/>
    </w:p>
    <w:bookmarkEnd w:id="16"/>
    <w:p w14:paraId="383EF9B2" w14:textId="77777777" w:rsidR="00C2376C" w:rsidRPr="005C6997" w:rsidRDefault="00C2376C" w:rsidP="00C2376C">
      <w:pPr>
        <w:pStyle w:val="NoSpacing"/>
        <w:jc w:val="both"/>
        <w:rPr>
          <w:rFonts w:cs="Times New Roman"/>
        </w:rPr>
      </w:pPr>
    </w:p>
    <w:p w14:paraId="42227281" w14:textId="0197AA53" w:rsidR="00C2376C" w:rsidRPr="005C6997" w:rsidRDefault="00C2376C" w:rsidP="005C6997">
      <w:pPr>
        <w:pStyle w:val="NoSpacing"/>
        <w:jc w:val="both"/>
      </w:pPr>
      <w:r w:rsidRPr="005C6997"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4500CE" w:rsidRPr="005C6997">
        <w:t>CSWR-Texas</w:t>
      </w:r>
      <w:r w:rsidRPr="005C6997">
        <w:t xml:space="preserve"> and </w:t>
      </w:r>
      <w:r w:rsidR="005C6997" w:rsidRPr="005C6997">
        <w:t>Chaparral Water.</w:t>
      </w:r>
      <w:r w:rsidRPr="005C6997">
        <w:rPr>
          <w:rFonts w:cs="Times New Roman"/>
        </w:rPr>
        <w:t xml:space="preserve"> </w:t>
      </w:r>
      <w:r w:rsidR="003A7EB4" w:rsidRPr="005C6997">
        <w:rPr>
          <w:rFonts w:cs="Times New Roman"/>
        </w:rPr>
        <w:t xml:space="preserve"> </w:t>
      </w:r>
      <w:r w:rsidR="004500CE" w:rsidRPr="005C6997">
        <w:t>CSWR-Texas</w:t>
      </w:r>
      <w:r w:rsidRPr="005C6997">
        <w:t xml:space="preserve"> and </w:t>
      </w:r>
      <w:r w:rsidR="005C6997" w:rsidRPr="005C6997">
        <w:t>Chaparral Water</w:t>
      </w:r>
      <w:r w:rsidRPr="005C6997">
        <w:t xml:space="preserve"> </w:t>
      </w:r>
      <w:r w:rsidRPr="005C6997">
        <w:rPr>
          <w:rFonts w:cs="Times New Roman"/>
        </w:rPr>
        <w:t>will have 20 days from the receipt of the RFI to respond.</w:t>
      </w:r>
    </w:p>
    <w:p w14:paraId="3E8F9AA7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64965" w14:textId="77777777" w:rsidR="006265A3" w:rsidRDefault="006265A3">
      <w:r>
        <w:separator/>
      </w:r>
    </w:p>
  </w:endnote>
  <w:endnote w:type="continuationSeparator" w:id="0">
    <w:p w14:paraId="060079C8" w14:textId="77777777" w:rsidR="006265A3" w:rsidRDefault="0062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D22A5" w14:textId="77777777" w:rsidR="006265A3" w:rsidRDefault="006265A3">
      <w:r>
        <w:separator/>
      </w:r>
    </w:p>
  </w:footnote>
  <w:footnote w:type="continuationSeparator" w:id="0">
    <w:p w14:paraId="2D3AEBD0" w14:textId="77777777" w:rsidR="006265A3" w:rsidRDefault="00626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856F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90DDFB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44CEF2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B084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B17"/>
    <w:rsid w:val="0001100F"/>
    <w:rsid w:val="00075CB7"/>
    <w:rsid w:val="000E0F33"/>
    <w:rsid w:val="00116570"/>
    <w:rsid w:val="00136126"/>
    <w:rsid w:val="0014070F"/>
    <w:rsid w:val="00145B17"/>
    <w:rsid w:val="00172779"/>
    <w:rsid w:val="001A0D5A"/>
    <w:rsid w:val="001A56DF"/>
    <w:rsid w:val="001F45BB"/>
    <w:rsid w:val="00225FD3"/>
    <w:rsid w:val="0028111B"/>
    <w:rsid w:val="002C7F17"/>
    <w:rsid w:val="002D10BB"/>
    <w:rsid w:val="002D54CE"/>
    <w:rsid w:val="002E4FFA"/>
    <w:rsid w:val="002F6651"/>
    <w:rsid w:val="00315848"/>
    <w:rsid w:val="00323D06"/>
    <w:rsid w:val="00342242"/>
    <w:rsid w:val="003A7EB4"/>
    <w:rsid w:val="003E0B1C"/>
    <w:rsid w:val="003E1CD0"/>
    <w:rsid w:val="004249AC"/>
    <w:rsid w:val="004500CE"/>
    <w:rsid w:val="00487D25"/>
    <w:rsid w:val="004A30C9"/>
    <w:rsid w:val="004B607C"/>
    <w:rsid w:val="004E21C0"/>
    <w:rsid w:val="0050193B"/>
    <w:rsid w:val="00514A8F"/>
    <w:rsid w:val="005172EE"/>
    <w:rsid w:val="0052550E"/>
    <w:rsid w:val="00525DD2"/>
    <w:rsid w:val="00530795"/>
    <w:rsid w:val="00532DD8"/>
    <w:rsid w:val="00542A42"/>
    <w:rsid w:val="005962C2"/>
    <w:rsid w:val="005B3CCA"/>
    <w:rsid w:val="005C6997"/>
    <w:rsid w:val="005D4305"/>
    <w:rsid w:val="006265A3"/>
    <w:rsid w:val="00634906"/>
    <w:rsid w:val="0064757D"/>
    <w:rsid w:val="006539F2"/>
    <w:rsid w:val="00697F64"/>
    <w:rsid w:val="006B403D"/>
    <w:rsid w:val="006B6B83"/>
    <w:rsid w:val="007A17DC"/>
    <w:rsid w:val="007B296A"/>
    <w:rsid w:val="007D4F2D"/>
    <w:rsid w:val="007E4EE0"/>
    <w:rsid w:val="007F1291"/>
    <w:rsid w:val="00800B84"/>
    <w:rsid w:val="008262FF"/>
    <w:rsid w:val="0084007F"/>
    <w:rsid w:val="00866FC7"/>
    <w:rsid w:val="008C469B"/>
    <w:rsid w:val="008D19FC"/>
    <w:rsid w:val="00904083"/>
    <w:rsid w:val="0091083F"/>
    <w:rsid w:val="0091415B"/>
    <w:rsid w:val="00915750"/>
    <w:rsid w:val="009327AF"/>
    <w:rsid w:val="00950C22"/>
    <w:rsid w:val="00957681"/>
    <w:rsid w:val="009A78B9"/>
    <w:rsid w:val="00A067BD"/>
    <w:rsid w:val="00A17355"/>
    <w:rsid w:val="00A2062C"/>
    <w:rsid w:val="00A7556C"/>
    <w:rsid w:val="00A7691E"/>
    <w:rsid w:val="00AD09CD"/>
    <w:rsid w:val="00AD3C5C"/>
    <w:rsid w:val="00AD6BB1"/>
    <w:rsid w:val="00AD70A6"/>
    <w:rsid w:val="00AE4B86"/>
    <w:rsid w:val="00B24BC1"/>
    <w:rsid w:val="00B56DD2"/>
    <w:rsid w:val="00BE459F"/>
    <w:rsid w:val="00C06E5C"/>
    <w:rsid w:val="00C2376C"/>
    <w:rsid w:val="00C366FF"/>
    <w:rsid w:val="00C50E04"/>
    <w:rsid w:val="00C5446C"/>
    <w:rsid w:val="00C77AF0"/>
    <w:rsid w:val="00C90F1A"/>
    <w:rsid w:val="00CC744D"/>
    <w:rsid w:val="00D24180"/>
    <w:rsid w:val="00D421FD"/>
    <w:rsid w:val="00D474D7"/>
    <w:rsid w:val="00D711A7"/>
    <w:rsid w:val="00D82F5C"/>
    <w:rsid w:val="00DA36E8"/>
    <w:rsid w:val="00DB3DF9"/>
    <w:rsid w:val="00DF2550"/>
    <w:rsid w:val="00DF2CAB"/>
    <w:rsid w:val="00E06950"/>
    <w:rsid w:val="00E65C2A"/>
    <w:rsid w:val="00EA5690"/>
    <w:rsid w:val="00EB60E4"/>
    <w:rsid w:val="00EC1B31"/>
    <w:rsid w:val="00ED0966"/>
    <w:rsid w:val="00F04202"/>
    <w:rsid w:val="00F171B3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D3E7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2046B40685A4BE9A3ADA45442DC7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8F85F-8837-4B5D-B90B-DB8978132943}"/>
      </w:docPartPr>
      <w:docPartBody>
        <w:p w:rsidR="00B9078C" w:rsidRDefault="00531E0C" w:rsidP="00531E0C">
          <w:pPr>
            <w:pStyle w:val="92046B40685A4BE9A3ADA45442DC7184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43582528123A4DEF9253B50D0A96C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6A918-B826-4FC5-9F71-B49FC364AFC9}"/>
      </w:docPartPr>
      <w:docPartBody>
        <w:p w:rsidR="00B9078C" w:rsidRDefault="00531E0C" w:rsidP="00531E0C">
          <w:pPr>
            <w:pStyle w:val="43582528123A4DEF9253B50D0A96CDA6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8D0080A2981B45EDB204789D7B75C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8F5061-F6F0-4C05-831E-B633719EB225}"/>
      </w:docPartPr>
      <w:docPartBody>
        <w:p w:rsidR="00B9078C" w:rsidRDefault="00531E0C" w:rsidP="00531E0C">
          <w:pPr>
            <w:pStyle w:val="8D0080A2981B45EDB204789D7B75C391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E9067AD14DF44A4C802658D2FFC27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DBF32-1C8A-454A-B08B-9C03696A74BD}"/>
      </w:docPartPr>
      <w:docPartBody>
        <w:p w:rsidR="00B9078C" w:rsidRDefault="00531E0C" w:rsidP="00531E0C">
          <w:pPr>
            <w:pStyle w:val="E9067AD14DF44A4C802658D2FFC27B62"/>
          </w:pPr>
          <w:r w:rsidRPr="004F263A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BF3C56B348564E1AB5343DBDA1FAC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079DF-72F8-47A3-AACD-07F64C0D3BDD}"/>
      </w:docPartPr>
      <w:docPartBody>
        <w:p w:rsidR="00B9078C" w:rsidRDefault="00531E0C" w:rsidP="00531E0C">
          <w:pPr>
            <w:pStyle w:val="BF3C56B348564E1AB5343DBDA1FAC447"/>
          </w:pPr>
          <w:r w:rsidRPr="004F263A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E0C"/>
    <w:rsid w:val="004B2610"/>
    <w:rsid w:val="00517C9E"/>
    <w:rsid w:val="00531E0C"/>
    <w:rsid w:val="00B9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1E0C"/>
    <w:rPr>
      <w:color w:val="808080"/>
    </w:rPr>
  </w:style>
  <w:style w:type="paragraph" w:customStyle="1" w:styleId="92046B40685A4BE9A3ADA45442DC7184">
    <w:name w:val="92046B40685A4BE9A3ADA45442DC7184"/>
    <w:rsid w:val="00531E0C"/>
  </w:style>
  <w:style w:type="paragraph" w:customStyle="1" w:styleId="43582528123A4DEF9253B50D0A96CDA6">
    <w:name w:val="43582528123A4DEF9253B50D0A96CDA6"/>
    <w:rsid w:val="00531E0C"/>
  </w:style>
  <w:style w:type="paragraph" w:customStyle="1" w:styleId="8D0080A2981B45EDB204789D7B75C391">
    <w:name w:val="8D0080A2981B45EDB204789D7B75C391"/>
    <w:rsid w:val="00531E0C"/>
  </w:style>
  <w:style w:type="paragraph" w:customStyle="1" w:styleId="E9067AD14DF44A4C802658D2FFC27B62">
    <w:name w:val="E9067AD14DF44A4C802658D2FFC27B62"/>
    <w:rsid w:val="00531E0C"/>
  </w:style>
  <w:style w:type="paragraph" w:customStyle="1" w:styleId="BF3C56B348564E1AB5343DBDA1FAC447">
    <w:name w:val="BF3C56B348564E1AB5343DBDA1FAC447"/>
    <w:rsid w:val="00531E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2022-06-13T16:22:00Z</dcterms:created>
  <dcterms:modified xsi:type="dcterms:W3CDTF">2022-06-13T18:46:00Z</dcterms:modified>
</cp:coreProperties>
</file>